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渝农商理财江渝财富天添金</w:t>
      </w:r>
      <w:r>
        <w:rPr>
          <w:rFonts w:hint="eastAsia"/>
          <w:b/>
          <w:bCs/>
          <w:sz w:val="30"/>
          <w:szCs w:val="30"/>
          <w:lang w:val="en-US" w:eastAsia="zh-CN"/>
        </w:rPr>
        <w:t>兴时6个月定开7号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</w:t>
      </w:r>
      <w:r>
        <w:rPr>
          <w:rFonts w:hint="eastAsia"/>
          <w:szCs w:val="21"/>
          <w:lang w:val="en-US" w:eastAsia="zh-CN"/>
        </w:rPr>
        <w:t>兴时6个月定开7号</w:t>
      </w:r>
      <w:r>
        <w:rPr>
          <w:rFonts w:hint="eastAsia"/>
          <w:szCs w:val="21"/>
        </w:rPr>
        <w:t>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25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GSGK31006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湖北金融租赁股份有限公司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湖北金租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178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4.45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A260A64"/>
    <w:rsid w:val="182203FD"/>
    <w:rsid w:val="185E5ABB"/>
    <w:rsid w:val="1A5C2814"/>
    <w:rsid w:val="3B5446DA"/>
    <w:rsid w:val="3EA77786"/>
    <w:rsid w:val="4032044F"/>
    <w:rsid w:val="42601BD1"/>
    <w:rsid w:val="483A1AD2"/>
    <w:rsid w:val="4C287ECE"/>
    <w:rsid w:val="5A9646AE"/>
    <w:rsid w:val="5CB44D6D"/>
    <w:rsid w:val="60933102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8</TotalTime>
  <ScaleCrop>false</ScaleCrop>
  <LinksUpToDate>false</LinksUpToDate>
  <CharactersWithSpaces>446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趙Z</cp:lastModifiedBy>
  <dcterms:modified xsi:type="dcterms:W3CDTF">2021-05-31T08:43:25Z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679F2B722266441B92143CD4486107E5</vt:lpwstr>
  </property>
</Properties>
</file>